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D6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0"/>
      <w:r w:rsidRPr="00DA1373">
        <w:rPr>
          <w:sz w:val="28"/>
          <w:szCs w:val="28"/>
        </w:rPr>
        <w:t>ПРОТОКОЛ</w:t>
      </w:r>
      <w:bookmarkEnd w:id="0"/>
    </w:p>
    <w:p w:rsidR="00DA1373" w:rsidRPr="00DA1373" w:rsidRDefault="001617C8" w:rsidP="00DA1373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A1373">
        <w:rPr>
          <w:rStyle w:val="3"/>
          <w:rFonts w:eastAsia="Arial Unicode MS"/>
          <w:sz w:val="28"/>
          <w:szCs w:val="28"/>
        </w:rPr>
        <w:t xml:space="preserve">заседания </w:t>
      </w:r>
      <w:r w:rsidR="00DA1373" w:rsidRPr="00DA1373">
        <w:rPr>
          <w:rFonts w:ascii="Times New Roman" w:hAnsi="Times New Roman"/>
          <w:b/>
          <w:sz w:val="28"/>
          <w:szCs w:val="28"/>
        </w:rPr>
        <w:t>комиссии по профилактике и противодействию</w:t>
      </w:r>
    </w:p>
    <w:p w:rsidR="00843FD6" w:rsidRPr="00DA1373" w:rsidRDefault="00DA1373" w:rsidP="00DA1373">
      <w:pPr>
        <w:pStyle w:val="10"/>
        <w:keepNext/>
        <w:keepLines/>
        <w:shd w:val="clear" w:color="auto" w:fill="auto"/>
        <w:spacing w:line="300" w:lineRule="exact"/>
        <w:rPr>
          <w:rStyle w:val="3"/>
          <w:b/>
          <w:bCs/>
          <w:sz w:val="28"/>
          <w:szCs w:val="28"/>
        </w:rPr>
      </w:pPr>
      <w:r w:rsidRPr="00DA1373">
        <w:rPr>
          <w:sz w:val="28"/>
          <w:szCs w:val="28"/>
        </w:rPr>
        <w:t>коррупции</w:t>
      </w:r>
      <w:r w:rsidR="001617C8" w:rsidRPr="00DA1373">
        <w:rPr>
          <w:rStyle w:val="3"/>
          <w:b/>
          <w:bCs/>
          <w:sz w:val="28"/>
          <w:szCs w:val="28"/>
        </w:rPr>
        <w:t xml:space="preserve"> </w:t>
      </w:r>
      <w:r w:rsidR="00843FD6" w:rsidRPr="00DA1373">
        <w:rPr>
          <w:rStyle w:val="3"/>
          <w:b/>
          <w:bCs/>
          <w:sz w:val="28"/>
          <w:szCs w:val="28"/>
        </w:rPr>
        <w:t>городского поселения Рощинский</w:t>
      </w:r>
    </w:p>
    <w:p w:rsidR="009217EC" w:rsidRPr="00DA1373" w:rsidRDefault="001617C8" w:rsidP="00843FD6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r w:rsidRPr="00DA1373">
        <w:rPr>
          <w:rStyle w:val="3"/>
          <w:b/>
          <w:bCs/>
          <w:sz w:val="28"/>
          <w:szCs w:val="28"/>
        </w:rPr>
        <w:t xml:space="preserve">муниципального района </w:t>
      </w:r>
      <w:proofErr w:type="gramStart"/>
      <w:r w:rsidRPr="00DA1373">
        <w:rPr>
          <w:rStyle w:val="3"/>
          <w:b/>
          <w:bCs/>
          <w:sz w:val="28"/>
          <w:szCs w:val="28"/>
        </w:rPr>
        <w:t>Волжский</w:t>
      </w:r>
      <w:proofErr w:type="gramEnd"/>
      <w:r w:rsidRPr="00DA1373">
        <w:rPr>
          <w:rStyle w:val="3"/>
          <w:b/>
          <w:bCs/>
          <w:sz w:val="28"/>
          <w:szCs w:val="28"/>
        </w:rPr>
        <w:t xml:space="preserve"> Самарской области</w:t>
      </w:r>
    </w:p>
    <w:p w:rsidR="009217EC" w:rsidRPr="00DA1373" w:rsidRDefault="001617C8" w:rsidP="00843FD6">
      <w:pPr>
        <w:pStyle w:val="30"/>
        <w:shd w:val="clear" w:color="auto" w:fill="auto"/>
        <w:spacing w:line="260" w:lineRule="exact"/>
        <w:jc w:val="right"/>
        <w:rPr>
          <w:sz w:val="28"/>
          <w:szCs w:val="28"/>
        </w:rPr>
      </w:pPr>
      <w:r w:rsidRPr="00DA1373">
        <w:rPr>
          <w:sz w:val="28"/>
          <w:szCs w:val="28"/>
        </w:rPr>
        <w:t xml:space="preserve">от </w:t>
      </w:r>
      <w:r w:rsidR="00494F22">
        <w:rPr>
          <w:sz w:val="28"/>
          <w:szCs w:val="28"/>
        </w:rPr>
        <w:t>2</w:t>
      </w:r>
      <w:r w:rsidR="008358CF">
        <w:rPr>
          <w:sz w:val="28"/>
          <w:szCs w:val="28"/>
        </w:rPr>
        <w:t>7</w:t>
      </w:r>
      <w:r w:rsidRPr="00DA1373">
        <w:rPr>
          <w:sz w:val="28"/>
          <w:szCs w:val="28"/>
        </w:rPr>
        <w:t xml:space="preserve"> </w:t>
      </w:r>
      <w:r w:rsidR="00494F22">
        <w:rPr>
          <w:sz w:val="28"/>
          <w:szCs w:val="28"/>
        </w:rPr>
        <w:t>сентября</w:t>
      </w:r>
      <w:r w:rsidRPr="00DA1373">
        <w:rPr>
          <w:sz w:val="28"/>
          <w:szCs w:val="28"/>
        </w:rPr>
        <w:t xml:space="preserve"> 201</w:t>
      </w:r>
      <w:r w:rsidR="008358CF">
        <w:rPr>
          <w:sz w:val="28"/>
          <w:szCs w:val="28"/>
        </w:rPr>
        <w:t>9</w:t>
      </w:r>
      <w:r w:rsidRPr="00DA1373">
        <w:rPr>
          <w:sz w:val="28"/>
          <w:szCs w:val="28"/>
        </w:rPr>
        <w:t xml:space="preserve"> г. № </w:t>
      </w:r>
      <w:r w:rsidR="00AB0354">
        <w:rPr>
          <w:sz w:val="28"/>
          <w:szCs w:val="28"/>
        </w:rPr>
        <w:t>4</w:t>
      </w:r>
      <w:bookmarkStart w:id="1" w:name="_GoBack"/>
      <w:bookmarkEnd w:id="1"/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ПРЕДСЕДАТЕЛЬСТВОВАЛ</w:t>
      </w:r>
    </w:p>
    <w:p w:rsidR="009217EC" w:rsidRDefault="00843FD6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Глава городского поселения Рощинский Деникин С.В.</w:t>
      </w:r>
    </w:p>
    <w:p w:rsid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</w:t>
      </w:r>
    </w:p>
    <w:p w:rsidR="00DA1373" w:rsidRPr="00DA1373" w:rsidRDefault="00DA1373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В.Г.Калмыкова</w:t>
      </w:r>
    </w:p>
    <w:p w:rsidR="009217EC" w:rsidRPr="00DA1373" w:rsidRDefault="001617C8" w:rsidP="00A907EE">
      <w:pPr>
        <w:pStyle w:val="21"/>
        <w:shd w:val="clear" w:color="auto" w:fill="auto"/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Члены комиссии: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proofErr w:type="spellStart"/>
      <w:r w:rsidRPr="00DA1373">
        <w:rPr>
          <w:b/>
          <w:sz w:val="28"/>
          <w:szCs w:val="28"/>
        </w:rPr>
        <w:t>В.Н.Горбаченко</w:t>
      </w:r>
      <w:proofErr w:type="spellEnd"/>
    </w:p>
    <w:p w:rsidR="009217EC" w:rsidRPr="00DA1373" w:rsidRDefault="00DA1373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Н.П.Ощепкова</w:t>
      </w:r>
    </w:p>
    <w:p w:rsidR="009217EC" w:rsidRPr="00DA1373" w:rsidRDefault="00843FD6" w:rsidP="00A907EE">
      <w:pPr>
        <w:pStyle w:val="21"/>
        <w:shd w:val="clear" w:color="auto" w:fill="auto"/>
        <w:tabs>
          <w:tab w:val="left" w:pos="7271"/>
        </w:tabs>
        <w:spacing w:line="300" w:lineRule="auto"/>
        <w:rPr>
          <w:b/>
          <w:sz w:val="28"/>
          <w:szCs w:val="28"/>
        </w:rPr>
      </w:pPr>
      <w:r w:rsidRPr="00DA1373">
        <w:rPr>
          <w:b/>
          <w:sz w:val="28"/>
          <w:szCs w:val="28"/>
        </w:rPr>
        <w:t>О.И.Рубина</w:t>
      </w: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</w:pPr>
    </w:p>
    <w:p w:rsidR="00A907EE" w:rsidRDefault="001D357A" w:rsidP="001D357A">
      <w:pPr>
        <w:pStyle w:val="21"/>
        <w:shd w:val="clear" w:color="auto" w:fill="auto"/>
        <w:spacing w:line="300" w:lineRule="auto"/>
        <w:jc w:val="both"/>
      </w:pPr>
      <w:r>
        <w:tab/>
        <w:t xml:space="preserve">1. </w:t>
      </w:r>
      <w:r w:rsidR="00A907EE">
        <w:t>Принять к сведению решение протокола №</w:t>
      </w:r>
      <w:r>
        <w:t>3</w:t>
      </w:r>
      <w:r w:rsidR="00A907EE">
        <w:t xml:space="preserve"> от </w:t>
      </w:r>
      <w:r w:rsidR="000E2B3B">
        <w:t>2</w:t>
      </w:r>
      <w:r w:rsidR="008358CF">
        <w:t>7</w:t>
      </w:r>
      <w:r w:rsidR="00A907EE">
        <w:t xml:space="preserve"> </w:t>
      </w:r>
      <w:r>
        <w:t>сентября 201</w:t>
      </w:r>
      <w:r w:rsidR="008358CF">
        <w:t>9</w:t>
      </w:r>
      <w:r>
        <w:t xml:space="preserve">г. заседания </w:t>
      </w:r>
      <w:r w:rsidR="00A907EE">
        <w:t>комиссии</w:t>
      </w:r>
      <w:r w:rsidR="000E2B3B">
        <w:t xml:space="preserve">  </w:t>
      </w:r>
      <w:r w:rsidR="00A907EE">
        <w:t xml:space="preserve"> муниципального района </w:t>
      </w:r>
      <w:proofErr w:type="gramStart"/>
      <w:r w:rsidR="00A907EE">
        <w:t>Волжский</w:t>
      </w:r>
      <w:proofErr w:type="gramEnd"/>
      <w:r w:rsidR="00A907EE">
        <w:t xml:space="preserve"> Самарской области.</w:t>
      </w:r>
    </w:p>
    <w:p w:rsidR="008358CF" w:rsidRDefault="008358CF" w:rsidP="008358CF">
      <w:pPr>
        <w:pStyle w:val="21"/>
        <w:shd w:val="clear" w:color="auto" w:fill="auto"/>
        <w:tabs>
          <w:tab w:val="left" w:pos="784"/>
        </w:tabs>
        <w:spacing w:line="338" w:lineRule="exact"/>
        <w:ind w:firstLine="360"/>
        <w:jc w:val="both"/>
      </w:pPr>
      <w:r>
        <w:tab/>
      </w:r>
      <w:r w:rsidR="001D357A">
        <w:t xml:space="preserve">2. </w:t>
      </w:r>
      <w:r>
        <w:t xml:space="preserve">Принять меры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и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требований.</w:t>
      </w:r>
    </w:p>
    <w:p w:rsidR="008358CF" w:rsidRDefault="008358CF" w:rsidP="008358CF">
      <w:pPr>
        <w:pStyle w:val="21"/>
        <w:shd w:val="clear" w:color="auto" w:fill="auto"/>
        <w:tabs>
          <w:tab w:val="left" w:pos="788"/>
        </w:tabs>
        <w:spacing w:line="338" w:lineRule="exact"/>
        <w:ind w:firstLine="360"/>
        <w:jc w:val="both"/>
      </w:pPr>
      <w:r>
        <w:tab/>
      </w:r>
      <w:r w:rsidR="001D357A">
        <w:t xml:space="preserve">3. </w:t>
      </w:r>
      <w:r>
        <w:t>Для повышения эффективности работы кадровых служб и подразделений (должностных лиц) по профилактике коррупционных и иных правонарушений в части выявления фактов несоблюдения служащими запретов, ограничений и требований, установленных в целях противодействия коррупции:</w:t>
      </w:r>
    </w:p>
    <w:p w:rsidR="008358CF" w:rsidRDefault="008358CF" w:rsidP="008358CF">
      <w:pPr>
        <w:pStyle w:val="21"/>
        <w:shd w:val="clear" w:color="auto" w:fill="auto"/>
        <w:spacing w:line="338" w:lineRule="exact"/>
        <w:ind w:firstLine="360"/>
        <w:jc w:val="both"/>
      </w:pPr>
      <w:r>
        <w:t>- в обязательном порядке использовать сведения из Единого государственного реестра индивидуальных предпринимателей;</w:t>
      </w:r>
    </w:p>
    <w:p w:rsidR="008358CF" w:rsidRDefault="008358CF" w:rsidP="008358CF">
      <w:pPr>
        <w:pStyle w:val="21"/>
        <w:shd w:val="clear" w:color="auto" w:fill="auto"/>
        <w:spacing w:line="338" w:lineRule="exact"/>
        <w:ind w:firstLine="360"/>
        <w:jc w:val="both"/>
      </w:pPr>
      <w:r>
        <w:t>- реализовать комплекс организационных, разъяснительных и иных мер по соблюдению служащими установленных запретов, ограничений и требований.</w:t>
      </w:r>
    </w:p>
    <w:p w:rsidR="008358CF" w:rsidRDefault="008358CF" w:rsidP="008358CF">
      <w:pPr>
        <w:pStyle w:val="21"/>
        <w:shd w:val="clear" w:color="auto" w:fill="auto"/>
        <w:tabs>
          <w:tab w:val="left" w:pos="788"/>
        </w:tabs>
        <w:spacing w:line="338" w:lineRule="exact"/>
        <w:ind w:firstLine="360"/>
        <w:jc w:val="both"/>
      </w:pPr>
      <w:r>
        <w:tab/>
      </w:r>
      <w:r w:rsidR="001D357A">
        <w:t xml:space="preserve">4. </w:t>
      </w:r>
      <w:r>
        <w:t>В целях подготовки сводной информации полномочному представителю Президента Российской Федерации в Приволжском Федеральном округе по вопросу реализации мероприятий по противодействию коррупции, подготовить и направить в адрес отдела общественной безопасности и противодействия коррупции Администрации муниципального района Волжский Самарской области (</w:t>
      </w:r>
      <w:proofErr w:type="spellStart"/>
      <w:r>
        <w:t>Муханчалов</w:t>
      </w:r>
      <w:proofErr w:type="spellEnd"/>
      <w:r>
        <w:t>) соответствующую информацию («Форма-Мониторинг»).</w:t>
      </w:r>
    </w:p>
    <w:p w:rsidR="001D357A" w:rsidRDefault="001D357A" w:rsidP="008358CF">
      <w:pPr>
        <w:pStyle w:val="21"/>
        <w:shd w:val="clear" w:color="auto" w:fill="auto"/>
        <w:tabs>
          <w:tab w:val="left" w:pos="709"/>
        </w:tabs>
        <w:spacing w:line="371" w:lineRule="exact"/>
        <w:jc w:val="both"/>
      </w:pPr>
      <w:r>
        <w:t xml:space="preserve">      5. В целях реализации </w:t>
      </w:r>
      <w:proofErr w:type="gramStart"/>
      <w:r>
        <w:t>контроля за</w:t>
      </w:r>
      <w:proofErr w:type="gramEnd"/>
      <w:r>
        <w:t xml:space="preserve"> выполнением Указа Президента</w:t>
      </w:r>
      <w:r w:rsidR="008358CF">
        <w:t xml:space="preserve"> </w:t>
      </w:r>
      <w:r>
        <w:t>Российской от 29.06.2018 № 378 «О Национальном плане пр</w:t>
      </w:r>
      <w:r w:rsidR="008358CF">
        <w:t>отиводействия коррупции на 2018</w:t>
      </w:r>
      <w:r>
        <w:t>- 2020 годы» представить в отдел общественной</w:t>
      </w:r>
      <w:r w:rsidR="008358CF">
        <w:t xml:space="preserve"> </w:t>
      </w:r>
      <w:r>
        <w:t xml:space="preserve">безопасности и противодействия </w:t>
      </w:r>
      <w:r>
        <w:lastRenderedPageBreak/>
        <w:t>коррупции Администрации муниципального района Волжский Самарской области (</w:t>
      </w:r>
      <w:proofErr w:type="spellStart"/>
      <w:r>
        <w:t>Муханчалов</w:t>
      </w:r>
      <w:proofErr w:type="spellEnd"/>
      <w:r>
        <w:t>) информацию о результатах исполнения Национального плана противодействия коррупции на 2018 - 2020 годы.</w:t>
      </w:r>
    </w:p>
    <w:p w:rsidR="008358CF" w:rsidRDefault="001D357A" w:rsidP="008358CF">
      <w:pPr>
        <w:pStyle w:val="21"/>
        <w:shd w:val="clear" w:color="auto" w:fill="auto"/>
        <w:tabs>
          <w:tab w:val="left" w:pos="694"/>
        </w:tabs>
        <w:spacing w:line="331" w:lineRule="exact"/>
        <w:ind w:firstLine="360"/>
        <w:jc w:val="both"/>
      </w:pPr>
      <w:r>
        <w:tab/>
        <w:t xml:space="preserve">6. </w:t>
      </w:r>
      <w:r w:rsidR="008358CF">
        <w:t>Рекомендовать главам городских и сельских поселений муниципального района Волжский Самарской области предоставлять по запросу в адрес Отдела МВД РФ по Волжскому району Самарской области (Фомин) информацию о заключенных муниципальных контрактах, сумма по которым не превышает 300 тысяч рублей.</w:t>
      </w:r>
    </w:p>
    <w:p w:rsidR="00AF2A9F" w:rsidRPr="001D357A" w:rsidRDefault="00AF2A9F" w:rsidP="008358CF">
      <w:pPr>
        <w:pStyle w:val="21"/>
        <w:shd w:val="clear" w:color="auto" w:fill="auto"/>
        <w:tabs>
          <w:tab w:val="left" w:pos="902"/>
        </w:tabs>
        <w:spacing w:line="367" w:lineRule="exact"/>
        <w:ind w:left="360"/>
        <w:jc w:val="both"/>
      </w:pPr>
    </w:p>
    <w:p w:rsidR="001D357A" w:rsidRDefault="001D357A" w:rsidP="001D357A">
      <w:pPr>
        <w:pStyle w:val="21"/>
        <w:shd w:val="clear" w:color="auto" w:fill="auto"/>
        <w:tabs>
          <w:tab w:val="left" w:pos="709"/>
        </w:tabs>
        <w:spacing w:line="371" w:lineRule="exact"/>
        <w:jc w:val="both"/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Default="00506610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610" w:rsidRPr="00506610" w:rsidRDefault="00AF2A9F" w:rsidP="00506610">
      <w:pPr>
        <w:tabs>
          <w:tab w:val="left" w:pos="7271"/>
        </w:tabs>
        <w:spacing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126365</wp:posOffset>
            </wp:positionV>
            <wp:extent cx="1455420" cy="1028700"/>
            <wp:effectExtent l="0" t="0" r="0" b="0"/>
            <wp:wrapNone/>
            <wp:docPr id="5" name="Рисунок 5" descr="C:\Users\Надежда\Desktop\Мои документы\п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Мои документы\п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05B" w:rsidRDefault="00A907EE" w:rsidP="00A907EE">
      <w:pPr>
        <w:pStyle w:val="21"/>
        <w:shd w:val="clear" w:color="auto" w:fill="auto"/>
        <w:spacing w:line="300" w:lineRule="auto"/>
      </w:pPr>
      <w:r>
        <w:t xml:space="preserve">Глава </w:t>
      </w:r>
    </w:p>
    <w:p w:rsidR="00A907EE" w:rsidRDefault="00A907EE" w:rsidP="00A907EE">
      <w:pPr>
        <w:pStyle w:val="21"/>
        <w:shd w:val="clear" w:color="auto" w:fill="auto"/>
        <w:spacing w:line="300" w:lineRule="auto"/>
      </w:pPr>
      <w:r>
        <w:t xml:space="preserve">городского поселения Рощинский </w:t>
      </w:r>
      <w:r w:rsidR="00C7405B">
        <w:tab/>
      </w:r>
      <w:r w:rsidR="00C7405B">
        <w:tab/>
      </w:r>
      <w:r w:rsidR="00C7405B">
        <w:tab/>
      </w:r>
      <w:r w:rsidR="00C7405B">
        <w:tab/>
      </w:r>
      <w:r>
        <w:t>Деникин С.В.</w:t>
      </w: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F2A9F" w:rsidRDefault="00AF2A9F" w:rsidP="00A907EE">
      <w:pPr>
        <w:pStyle w:val="21"/>
        <w:shd w:val="clear" w:color="auto" w:fill="auto"/>
        <w:spacing w:line="300" w:lineRule="auto"/>
      </w:pPr>
    </w:p>
    <w:p w:rsidR="00A907EE" w:rsidRDefault="00A907EE" w:rsidP="00A907EE">
      <w:pPr>
        <w:pStyle w:val="21"/>
        <w:shd w:val="clear" w:color="auto" w:fill="auto"/>
        <w:tabs>
          <w:tab w:val="left" w:pos="7271"/>
        </w:tabs>
        <w:spacing w:line="300" w:lineRule="auto"/>
        <w:jc w:val="both"/>
      </w:pPr>
    </w:p>
    <w:sectPr w:rsidR="00A907EE" w:rsidSect="0099397A">
      <w:headerReference w:type="default" r:id="rId9"/>
      <w:pgSz w:w="11909" w:h="16840"/>
      <w:pgMar w:top="1430" w:right="1261" w:bottom="10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16" w:rsidRDefault="00443316">
      <w:r>
        <w:separator/>
      </w:r>
    </w:p>
  </w:endnote>
  <w:endnote w:type="continuationSeparator" w:id="0">
    <w:p w:rsidR="00443316" w:rsidRDefault="0044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16" w:rsidRDefault="00443316"/>
  </w:footnote>
  <w:footnote w:type="continuationSeparator" w:id="0">
    <w:p w:rsidR="00443316" w:rsidRDefault="004433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EC" w:rsidRDefault="008366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10259060</wp:posOffset>
              </wp:positionH>
              <wp:positionV relativeFrom="page">
                <wp:posOffset>551815</wp:posOffset>
              </wp:positionV>
              <wp:extent cx="83185" cy="189865"/>
              <wp:effectExtent l="0" t="0" r="1206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7EC" w:rsidRDefault="009939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1617C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0354" w:rsidRPr="00AB0354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7.8pt;margin-top:43.4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" filled="f" stroked="f">
              <v:textbox style="mso-fit-shape-to-text:t" inset="0,0,0,0">
                <w:txbxContent>
                  <w:p w:rsidR="009217EC" w:rsidRDefault="009939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1617C8">
                      <w:instrText xml:space="preserve"> PAGE \* MERGEFORMAT </w:instrText>
                    </w:r>
                    <w:r>
                      <w:fldChar w:fldCharType="separate"/>
                    </w:r>
                    <w:r w:rsidR="00AB0354" w:rsidRPr="00AB0354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29"/>
    <w:multiLevelType w:val="multilevel"/>
    <w:tmpl w:val="601CA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D647E"/>
    <w:multiLevelType w:val="multilevel"/>
    <w:tmpl w:val="10D065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756AE"/>
    <w:multiLevelType w:val="multilevel"/>
    <w:tmpl w:val="35B83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968BB"/>
    <w:multiLevelType w:val="multilevel"/>
    <w:tmpl w:val="5284E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92E40"/>
    <w:multiLevelType w:val="multilevel"/>
    <w:tmpl w:val="FDB844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BD6424"/>
    <w:multiLevelType w:val="multilevel"/>
    <w:tmpl w:val="E57A3D4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8700E3"/>
    <w:multiLevelType w:val="hybridMultilevel"/>
    <w:tmpl w:val="9414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2C13"/>
    <w:multiLevelType w:val="multilevel"/>
    <w:tmpl w:val="3AFC4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E7E82"/>
    <w:multiLevelType w:val="multilevel"/>
    <w:tmpl w:val="35208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F4FF2"/>
    <w:multiLevelType w:val="multilevel"/>
    <w:tmpl w:val="6B68FB5C"/>
    <w:lvl w:ilvl="0">
      <w:start w:val="2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b w:val="0"/>
        <w:i w:val="0"/>
      </w:rPr>
    </w:lvl>
  </w:abstractNum>
  <w:abstractNum w:abstractNumId="10">
    <w:nsid w:val="6189030A"/>
    <w:multiLevelType w:val="multilevel"/>
    <w:tmpl w:val="765C0C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F3E87"/>
    <w:multiLevelType w:val="multilevel"/>
    <w:tmpl w:val="F9C6C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CE7C7A"/>
    <w:multiLevelType w:val="multilevel"/>
    <w:tmpl w:val="329E4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EC"/>
    <w:rsid w:val="000E2B3B"/>
    <w:rsid w:val="001617C8"/>
    <w:rsid w:val="001D357A"/>
    <w:rsid w:val="00411930"/>
    <w:rsid w:val="00443316"/>
    <w:rsid w:val="0049409E"/>
    <w:rsid w:val="00494F22"/>
    <w:rsid w:val="00506610"/>
    <w:rsid w:val="008358CF"/>
    <w:rsid w:val="008366B4"/>
    <w:rsid w:val="00843FD6"/>
    <w:rsid w:val="009217EC"/>
    <w:rsid w:val="00966CF5"/>
    <w:rsid w:val="0099397A"/>
    <w:rsid w:val="00A907EE"/>
    <w:rsid w:val="00AB0354"/>
    <w:rsid w:val="00AF2A9F"/>
    <w:rsid w:val="00C7405B"/>
    <w:rsid w:val="00D706A2"/>
    <w:rsid w:val="00DA1373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character" w:customStyle="1" w:styleId="211pt">
    <w:name w:val="Основной текст (2) + 11 pt"/>
    <w:basedOn w:val="20"/>
    <w:rsid w:val="001D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9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306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67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7">
    <w:name w:val="List Paragraph"/>
    <w:basedOn w:val="a"/>
    <w:uiPriority w:val="34"/>
    <w:qFormat/>
    <w:rsid w:val="00966CF5"/>
    <w:pPr>
      <w:ind w:left="720"/>
      <w:contextualSpacing/>
    </w:pPr>
  </w:style>
  <w:style w:type="character" w:customStyle="1" w:styleId="WW8Num2z5">
    <w:name w:val="WW8Num2z5"/>
    <w:qFormat/>
    <w:rsid w:val="00DA1373"/>
  </w:style>
  <w:style w:type="character" w:customStyle="1" w:styleId="WW8Num2z4">
    <w:name w:val="WW8Num2z4"/>
    <w:qFormat/>
    <w:rsid w:val="000E2B3B"/>
  </w:style>
  <w:style w:type="character" w:customStyle="1" w:styleId="211pt">
    <w:name w:val="Основной текст (2) + 11 pt"/>
    <w:basedOn w:val="20"/>
    <w:rsid w:val="001D3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A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9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Deloproizvodstvo</cp:lastModifiedBy>
  <cp:revision>3</cp:revision>
  <cp:lastPrinted>2018-10-22T05:50:00Z</cp:lastPrinted>
  <dcterms:created xsi:type="dcterms:W3CDTF">2019-10-03T06:15:00Z</dcterms:created>
  <dcterms:modified xsi:type="dcterms:W3CDTF">2019-10-03T06:15:00Z</dcterms:modified>
</cp:coreProperties>
</file>